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昆明医科大学第二附属医院宣传物料设计制作安装项目</w:t>
      </w:r>
    </w:p>
    <w:p>
      <w:pPr>
        <w:numPr>
          <w:ilvl w:val="0"/>
          <w:numId w:val="1"/>
        </w:num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响应文件编制要求</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响应文件由报价部分、综合部分、资格证明文件部分三部分组成。</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28"/>
          <w:szCs w:val="28"/>
          <w:lang w:eastAsia="zh-CN"/>
        </w:rPr>
        <w:t>报价部分主要包括下列内容：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1.根据下表进行报价。</w:t>
      </w:r>
    </w:p>
    <w:tbl>
      <w:tblPr>
        <w:tblStyle w:val="7"/>
        <w:tblW w:w="84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6"/>
        <w:gridCol w:w="1374"/>
        <w:gridCol w:w="2782"/>
        <w:gridCol w:w="1094"/>
        <w:gridCol w:w="1764"/>
        <w:gridCol w:w="1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7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0" w:name="_Toc196042794"/>
            <w:bookmarkStart w:id="1" w:name="_Toc316850018"/>
            <w:bookmarkStart w:id="2" w:name="_Toc38173200"/>
            <w:r>
              <w:rPr>
                <w:rFonts w:hint="eastAsia" w:ascii="宋体" w:hAnsi="宋体" w:eastAsia="宋体" w:cs="宋体"/>
                <w:i w:val="0"/>
                <w:iCs w:val="0"/>
                <w:color w:val="000000"/>
                <w:kern w:val="0"/>
                <w:sz w:val="20"/>
                <w:szCs w:val="20"/>
                <w:u w:val="none"/>
                <w:lang w:val="en-US" w:eastAsia="zh-CN" w:bidi="ar"/>
              </w:rPr>
              <w:t>序号</w:t>
            </w:r>
          </w:p>
        </w:tc>
        <w:tc>
          <w:tcPr>
            <w:tcW w:w="137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材料名称</w:t>
            </w:r>
          </w:p>
        </w:tc>
        <w:tc>
          <w:tcPr>
            <w:tcW w:w="27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p>
        </w:tc>
        <w:tc>
          <w:tcPr>
            <w:tcW w:w="10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计价单位</w:t>
            </w:r>
          </w:p>
        </w:tc>
        <w:tc>
          <w:tcPr>
            <w:tcW w:w="17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含设计制作安装</w:t>
            </w:r>
            <w:r>
              <w:rPr>
                <w:rFonts w:hint="eastAsia" w:ascii="宋体" w:hAnsi="宋体" w:eastAsia="宋体" w:cs="宋体"/>
                <w:i w:val="0"/>
                <w:iCs w:val="0"/>
                <w:color w:val="000000"/>
                <w:kern w:val="0"/>
                <w:sz w:val="20"/>
                <w:szCs w:val="20"/>
                <w:u w:val="none"/>
                <w:lang w:val="en-US" w:eastAsia="zh-CN" w:bidi="ar"/>
              </w:rPr>
              <w:t>报价（元）</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76"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374"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喷绘</w:t>
            </w:r>
          </w:p>
        </w:tc>
        <w:tc>
          <w:tcPr>
            <w:tcW w:w="2782" w:type="dxa"/>
            <w:tcBorders>
              <w:top w:val="single" w:color="000000" w:sz="4" w:space="0"/>
              <w:left w:val="single" w:color="auto"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外光灯布520</w:t>
            </w:r>
          </w:p>
        </w:tc>
        <w:tc>
          <w:tcPr>
            <w:tcW w:w="10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jc w:val="center"/>
        </w:trPr>
        <w:tc>
          <w:tcPr>
            <w:tcW w:w="47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374"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782" w:type="dxa"/>
            <w:tcBorders>
              <w:top w:val="single" w:color="000000" w:sz="4" w:space="0"/>
              <w:left w:val="single" w:color="auto"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内光灯布（刀刮布）</w:t>
            </w:r>
          </w:p>
        </w:tc>
        <w:tc>
          <w:tcPr>
            <w:tcW w:w="10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47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374"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782" w:type="dxa"/>
            <w:tcBorders>
              <w:top w:val="single" w:color="000000" w:sz="4" w:space="0"/>
              <w:left w:val="single" w:color="auto"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高精喷绘320</w:t>
            </w:r>
          </w:p>
        </w:tc>
        <w:tc>
          <w:tcPr>
            <w:tcW w:w="10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7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374"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782" w:type="dxa"/>
            <w:tcBorders>
              <w:top w:val="single" w:color="000000" w:sz="4" w:space="0"/>
              <w:left w:val="single" w:color="auto"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高精喷绘520</w:t>
            </w:r>
          </w:p>
        </w:tc>
        <w:tc>
          <w:tcPr>
            <w:tcW w:w="10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7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137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写真</w:t>
            </w:r>
          </w:p>
        </w:tc>
        <w:tc>
          <w:tcPr>
            <w:tcW w:w="27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户内写真110kg过膜</w:t>
            </w:r>
          </w:p>
        </w:tc>
        <w:tc>
          <w:tcPr>
            <w:tcW w:w="10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37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7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户内PVC胶片写真过膜</w:t>
            </w:r>
          </w:p>
        </w:tc>
        <w:tc>
          <w:tcPr>
            <w:tcW w:w="10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37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7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户外写真220kg</w:t>
            </w:r>
          </w:p>
        </w:tc>
        <w:tc>
          <w:tcPr>
            <w:tcW w:w="10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37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7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高精户内写真160kg过膜</w:t>
            </w:r>
          </w:p>
        </w:tc>
        <w:tc>
          <w:tcPr>
            <w:tcW w:w="10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37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7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户外写真不干胶过膜</w:t>
            </w:r>
          </w:p>
        </w:tc>
        <w:tc>
          <w:tcPr>
            <w:tcW w:w="10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37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7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户外PVC胶片写真过膜</w:t>
            </w:r>
          </w:p>
        </w:tc>
        <w:tc>
          <w:tcPr>
            <w:tcW w:w="10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476"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w:t>
            </w:r>
          </w:p>
        </w:tc>
        <w:tc>
          <w:tcPr>
            <w:tcW w:w="1374"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指示牌</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铝合金指示牌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专用铝型1.5mm材槽面板，汽车烤漆、图文丝印，专用铝型材边框，</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4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铝合金指示牌：</w:t>
            </w:r>
            <w:r>
              <w:rPr>
                <w:rFonts w:hint="eastAsia" w:ascii="宋体" w:hAnsi="宋体" w:eastAsia="宋体" w:cs="宋体"/>
                <w:i w:val="0"/>
                <w:iCs w:val="0"/>
                <w:color w:val="000000"/>
                <w:kern w:val="0"/>
                <w:sz w:val="20"/>
                <w:szCs w:val="20"/>
                <w:u w:val="none"/>
                <w:lang w:val="en-US" w:eastAsia="zh-CN" w:bidi="ar"/>
              </w:rPr>
              <w:t>专用铝型2mm材槽面板，汽车烤漆、图文丝印，专用铝型材边框，</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jc w:val="center"/>
        </w:trPr>
        <w:tc>
          <w:tcPr>
            <w:tcW w:w="47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亚克力指示牌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5mm亚克力面板+5mmPVC 底板，画面高精度车贴</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jc w:val="center"/>
        </w:trPr>
        <w:tc>
          <w:tcPr>
            <w:tcW w:w="47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p>
        </w:tc>
        <w:tc>
          <w:tcPr>
            <w:tcW w:w="137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插卡牌</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亚克力插卡牌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亚克力底板UV打印+表面亚克力盒子+亚克力插卡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47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雪弗板指示牌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20mm 雪弗板，喷漆丝印</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47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雪弗板指示牌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20mm 雪弗板，UV印刷</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宣传公示牌</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高强度KT板底板、高精UV打印 车身贴，专用 ABS 边框；</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10mmPVC底板、烤漆、图文丝印、3+3mm 亚克力相片盒</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室外宣传栏</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201#不锈钢造型</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公告/信息栏（购买）</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2050*1030，1.2mm不锈钢制作、汽车烤漆图文丝印</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PVC画夹</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5mm 亚克力面板+5mmPVC 底板，画面高精度车身贴，</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 亚克力面板+20mmPVC 底板，画面高精度车身贴，</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9</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铝合金画框</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铝合金+钢化玻璃+密度板+PP，</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铝合金广告框相框+亚克力面板+PP</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0</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挂画装裱</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咖啡色边框+玻璃面板+画面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原木边框+玻璃面板+画面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1</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 展架</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600*1600加厚型架子pvc画面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800*1800加厚型架子pvc画面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2</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展架画面</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600*1600高清加厚PVC画面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800*1800高清加厚PVC画面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3</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门型展架</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800*1800加厚型架子pvc画面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800*1800加厚型架子pvc画面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4</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L型水牌</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600*900不锈钢框架，脚架直径3cm的不锈钢管（注砂），厚度1.5mm；底板厚5mm的铝塑板</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立式水牌</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不锈钢支架</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6</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钛金牌</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拱面/平面钛金拉丝牌，厚1.2mm，含安装及配件</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7</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不锈钢牌</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拱面/平面钛金拉丝牌，厚1.2mm，含安装及配件</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18</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铜牌标识</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木底上贴铜板腐蚀拉丝烤漆</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19</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易拉宝</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规格：800mmX2000mm，加厚型易拉宝pvc画面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规格：1200mmX2000mm，加厚型易拉宝pvc画面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规格：800mmX2000mm，普通型易拉宝PP画面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规格：1200mmX2000mm，普通型易拉宝PP画面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布标</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合成纤维布uv打印，</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1</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印字袖章</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合成纤维布印字，含别针</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22</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水晶字</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亚克力厚5mm 加3mm</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亚克力8mm 加3mm</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亚克力10mm 加3mm</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亚克力20mm 加3mm</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23</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PVC字</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 PVC激光雕刻、烤漆</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 PVC激光雕刻、烤漆</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20mm PVC激光雕刻、烤漆</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24</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车贴</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黑胶车贴</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高精度车贴</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斜纹膜黑胶车贴</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25</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雪弗板</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PVC发泡板，厚5mm</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PVC发泡板，厚10mm</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PVC发泡板，厚15mm</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PVC发泡板，厚20mm</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26</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铝板</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厚度1.2mm铝板材UV印刷</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厚度2mm铝板材UV印刷</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27</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铝塑板</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车贴裱铝塑板（哑光膜）</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28</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KT板</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厚度5mm聚苯乙烯,PS 颗粒通过发泡形成板芯</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47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29</w:t>
            </w:r>
          </w:p>
        </w:tc>
        <w:tc>
          <w:tcPr>
            <w:tcW w:w="137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安迪板（PVC板）</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3MM厚</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47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74" w:type="dxa"/>
            <w:vMerge w:val="continue"/>
            <w:tcBorders>
              <w:left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kern w:val="0"/>
                <w:sz w:val="20"/>
                <w:szCs w:val="20"/>
                <w:u w:val="none"/>
                <w:lang w:val="en-US" w:eastAsia="zh-CN" w:bidi="ar"/>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5MM厚</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47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74" w:type="dxa"/>
            <w:vMerge w:val="continue"/>
            <w:tcBorders>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kern w:val="0"/>
                <w:sz w:val="20"/>
                <w:szCs w:val="20"/>
                <w:u w:val="none"/>
                <w:lang w:val="en-US" w:eastAsia="zh-CN" w:bidi="ar"/>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8MM厚</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30</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亚克力板</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聚甲基丙烯酸甲酯，厚3mm</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聚甲基丙烯酸甲酯，厚5mm</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聚甲基丙烯酸甲酯，厚8mm</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聚甲基丙烯酸甲酯，厚10mm</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31</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院徽</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铝板腐蚀印刷</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7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32</w:t>
            </w:r>
          </w:p>
        </w:tc>
        <w:tc>
          <w:tcPr>
            <w:tcW w:w="137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旗帜</w:t>
            </w:r>
          </w:p>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涤纶材料，144cmX96cm</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7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Arial" w:cs="Arial"/>
                <w:i w:val="0"/>
                <w:iCs w:val="0"/>
                <w:caps w:val="0"/>
                <w:color w:val="333333"/>
                <w:spacing w:val="0"/>
                <w:sz w:val="21"/>
                <w:szCs w:val="21"/>
                <w:shd w:val="clear" w:fill="FFFFFF"/>
              </w:rPr>
            </w:pPr>
            <w:r>
              <w:rPr>
                <w:rFonts w:ascii="Arial" w:hAnsi="Arial" w:eastAsia="Arial" w:cs="Arial"/>
                <w:i w:val="0"/>
                <w:iCs w:val="0"/>
                <w:caps w:val="0"/>
                <w:color w:val="333333"/>
                <w:spacing w:val="0"/>
                <w:sz w:val="21"/>
                <w:szCs w:val="21"/>
                <w:shd w:val="clear" w:fill="FFFFFF"/>
              </w:rPr>
              <w:t>涤</w:t>
            </w:r>
            <w:r>
              <w:rPr>
                <w:rFonts w:hint="eastAsia" w:ascii="宋体" w:hAnsi="宋体" w:eastAsia="宋体" w:cs="宋体"/>
                <w:i w:val="0"/>
                <w:iCs w:val="0"/>
                <w:color w:val="000000"/>
                <w:kern w:val="0"/>
                <w:sz w:val="20"/>
                <w:szCs w:val="20"/>
                <w:u w:val="none"/>
                <w:lang w:val="en-US" w:eastAsia="zh-CN" w:bidi="ar"/>
              </w:rPr>
              <w:t>纶材料，192cmX168cm</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33</w:t>
            </w:r>
          </w:p>
        </w:tc>
        <w:tc>
          <w:tcPr>
            <w:tcW w:w="1374"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cs="宋体"/>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彩旗</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Arial" w:hAnsi="Arial" w:eastAsia="Arial" w:cs="Arial"/>
                <w:i w:val="0"/>
                <w:iCs w:val="0"/>
                <w:caps w:val="0"/>
                <w:color w:val="333333"/>
                <w:spacing w:val="0"/>
                <w:sz w:val="21"/>
                <w:szCs w:val="21"/>
                <w:shd w:val="clear" w:fill="FFFFFF"/>
              </w:rPr>
            </w:pPr>
            <w:r>
              <w:rPr>
                <w:rFonts w:hint="eastAsia" w:ascii="宋体" w:hAnsi="宋体" w:eastAsia="宋体" w:cs="宋体"/>
                <w:i w:val="0"/>
                <w:iCs w:val="0"/>
                <w:color w:val="000000"/>
                <w:kern w:val="0"/>
                <w:sz w:val="20"/>
                <w:szCs w:val="20"/>
                <w:u w:val="none"/>
                <w:lang w:val="en-US" w:eastAsia="zh-CN" w:bidi="ar"/>
              </w:rPr>
              <w:t>普通布,1.5*0.8M</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34</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雪弗板UV印刷</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雪弗板表面UV印刷</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即时贴刻字</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3"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36</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铝合金框</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铝型材，铝合金框，可开启式，底板1cm硬结皮PVC，面板3mm透明有机片，可夹车贴或写真。</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37</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桁架（租赁、拆卸、安装）</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方管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47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38</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注水道旗</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100×400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47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kern w:val="0"/>
                <w:sz w:val="20"/>
                <w:szCs w:val="20"/>
                <w:u w:val="none"/>
                <w:lang w:val="en-US" w:eastAsia="zh-CN" w:bidi="ar"/>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120×500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7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39</w:t>
            </w:r>
          </w:p>
        </w:tc>
        <w:tc>
          <w:tcPr>
            <w:tcW w:w="1374" w:type="dxa"/>
            <w:vMerge w:val="restart"/>
            <w:tcBorders>
              <w:top w:val="single" w:color="000000" w:sz="4" w:space="0"/>
              <w:left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60" w:lineRule="exact"/>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灯笼</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直径20厘米</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47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74" w:type="dxa"/>
            <w:vMerge w:val="continue"/>
            <w:tcBorders>
              <w:left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60" w:lineRule="exact"/>
              <w:jc w:val="center"/>
              <w:rPr>
                <w:rFonts w:hint="eastAsia" w:ascii="宋体" w:hAnsi="宋体" w:cs="宋体"/>
                <w:i w:val="0"/>
                <w:iCs w:val="0"/>
                <w:color w:val="000000"/>
                <w:kern w:val="0"/>
                <w:sz w:val="20"/>
                <w:szCs w:val="20"/>
                <w:u w:val="none"/>
                <w:lang w:val="en-US" w:eastAsia="zh-CN" w:bidi="ar"/>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直径30厘米</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jc w:val="center"/>
        </w:trPr>
        <w:tc>
          <w:tcPr>
            <w:tcW w:w="47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74" w:type="dxa"/>
            <w:vMerge w:val="continue"/>
            <w:tcBorders>
              <w:left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60" w:lineRule="exact"/>
              <w:jc w:val="center"/>
              <w:rPr>
                <w:rFonts w:hint="eastAsia" w:ascii="宋体" w:hAnsi="宋体" w:cs="宋体"/>
                <w:i w:val="0"/>
                <w:iCs w:val="0"/>
                <w:color w:val="000000"/>
                <w:kern w:val="0"/>
                <w:sz w:val="20"/>
                <w:szCs w:val="20"/>
                <w:u w:val="none"/>
                <w:lang w:val="en-US" w:eastAsia="zh-CN" w:bidi="ar"/>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直径40厘米</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7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74" w:type="dxa"/>
            <w:vMerge w:val="continue"/>
            <w:tcBorders>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60" w:lineRule="exact"/>
              <w:jc w:val="center"/>
              <w:rPr>
                <w:rFonts w:hint="eastAsia" w:ascii="宋体" w:hAnsi="宋体" w:cs="宋体"/>
                <w:i w:val="0"/>
                <w:iCs w:val="0"/>
                <w:color w:val="000000"/>
                <w:kern w:val="0"/>
                <w:sz w:val="20"/>
                <w:szCs w:val="20"/>
                <w:u w:val="none"/>
                <w:lang w:val="en-US" w:eastAsia="zh-CN" w:bidi="ar"/>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直径50厘米</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76" w:type="dxa"/>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40</w:t>
            </w:r>
          </w:p>
        </w:tc>
        <w:tc>
          <w:tcPr>
            <w:tcW w:w="1374" w:type="dxa"/>
            <w:vMerge w:val="restart"/>
            <w:tcBorders>
              <w:left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60" w:lineRule="exact"/>
              <w:jc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照片</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证件照拍摄（含化妆）</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人</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7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74" w:type="dxa"/>
            <w:vMerge w:val="continue"/>
            <w:tcBorders>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60" w:lineRule="exact"/>
              <w:jc w:val="center"/>
              <w:rPr>
                <w:rFonts w:hint="eastAsia" w:ascii="宋体" w:hAnsi="宋体" w:cs="宋体"/>
                <w:i w:val="0"/>
                <w:iCs w:val="0"/>
                <w:color w:val="000000"/>
                <w:kern w:val="0"/>
                <w:sz w:val="20"/>
                <w:szCs w:val="20"/>
                <w:u w:val="none"/>
                <w:lang w:val="en-US" w:eastAsia="zh-CN" w:bidi="ar"/>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证件照打印（5寸）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张</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76" w:type="dxa"/>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41</w:t>
            </w:r>
          </w:p>
        </w:tc>
        <w:tc>
          <w:tcPr>
            <w:tcW w:w="1374" w:type="dxa"/>
            <w:vMerge w:val="restart"/>
            <w:tcBorders>
              <w:left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60" w:lineRule="exact"/>
              <w:jc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宣传彩页</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普通纸张材质，</w:t>
            </w:r>
            <w:r>
              <w:rPr>
                <w:rFonts w:hint="default" w:ascii="宋体" w:hAnsi="宋体" w:cs="宋体"/>
                <w:i w:val="0"/>
                <w:iCs w:val="0"/>
                <w:color w:val="000000"/>
                <w:kern w:val="0"/>
                <w:sz w:val="20"/>
                <w:szCs w:val="20"/>
                <w:u w:val="none"/>
                <w:lang w:val="en-US" w:eastAsia="zh-CN" w:bidi="ar"/>
              </w:rPr>
              <w:t>32开（130mm×185mm）</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张</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7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374" w:type="dxa"/>
            <w:vMerge w:val="continue"/>
            <w:tcBorders>
              <w:left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60" w:lineRule="exact"/>
              <w:jc w:val="center"/>
              <w:rPr>
                <w:rFonts w:hint="eastAsia" w:ascii="宋体" w:hAnsi="宋体" w:cs="宋体"/>
                <w:i w:val="0"/>
                <w:iCs w:val="0"/>
                <w:color w:val="000000"/>
                <w:kern w:val="0"/>
                <w:sz w:val="20"/>
                <w:szCs w:val="20"/>
                <w:u w:val="none"/>
                <w:lang w:val="en-US" w:eastAsia="zh-CN" w:bidi="ar"/>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普通纸张材质，16开（185mm×260mm）</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张</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7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374" w:type="dxa"/>
            <w:vMerge w:val="continue"/>
            <w:tcBorders>
              <w:left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60" w:lineRule="exact"/>
              <w:jc w:val="center"/>
              <w:rPr>
                <w:rFonts w:hint="eastAsia" w:ascii="宋体" w:hAnsi="宋体" w:cs="宋体"/>
                <w:i w:val="0"/>
                <w:iCs w:val="0"/>
                <w:color w:val="000000"/>
                <w:kern w:val="0"/>
                <w:sz w:val="20"/>
                <w:szCs w:val="20"/>
                <w:u w:val="none"/>
                <w:lang w:val="en-US" w:eastAsia="zh-CN" w:bidi="ar"/>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铜版纸157g/㎡材质，A4（210mm×297mm）</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张</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7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374" w:type="dxa"/>
            <w:vMerge w:val="continue"/>
            <w:tcBorders>
              <w:left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60" w:lineRule="exact"/>
              <w:jc w:val="center"/>
              <w:rPr>
                <w:rFonts w:hint="eastAsia" w:ascii="宋体" w:hAnsi="宋体" w:cs="宋体"/>
                <w:i w:val="0"/>
                <w:iCs w:val="0"/>
                <w:color w:val="000000"/>
                <w:kern w:val="0"/>
                <w:sz w:val="20"/>
                <w:szCs w:val="20"/>
                <w:u w:val="none"/>
                <w:lang w:val="en-US" w:eastAsia="zh-CN" w:bidi="ar"/>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铜版纸157g/㎡材质，</w:t>
            </w:r>
            <w:r>
              <w:rPr>
                <w:rFonts w:hint="default" w:ascii="宋体" w:hAnsi="宋体" w:cs="宋体"/>
                <w:i w:val="0"/>
                <w:iCs w:val="0"/>
                <w:color w:val="000000"/>
                <w:kern w:val="0"/>
                <w:sz w:val="20"/>
                <w:szCs w:val="20"/>
                <w:u w:val="none"/>
                <w:lang w:val="en-US" w:eastAsia="zh-CN" w:bidi="ar"/>
              </w:rPr>
              <w:t>32开（130mm×185mm）</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张</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7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374" w:type="dxa"/>
            <w:vMerge w:val="continue"/>
            <w:tcBorders>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60" w:lineRule="exact"/>
              <w:jc w:val="center"/>
              <w:rPr>
                <w:rFonts w:hint="eastAsia" w:ascii="宋体" w:hAnsi="宋体" w:cs="宋体"/>
                <w:i w:val="0"/>
                <w:iCs w:val="0"/>
                <w:color w:val="000000"/>
                <w:kern w:val="0"/>
                <w:sz w:val="20"/>
                <w:szCs w:val="20"/>
                <w:u w:val="none"/>
                <w:lang w:val="en-US" w:eastAsia="zh-CN" w:bidi="ar"/>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铜版纸157g/㎡材质，16开（185mm×260mm）</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张</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76" w:type="dxa"/>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42</w:t>
            </w:r>
          </w:p>
        </w:tc>
        <w:tc>
          <w:tcPr>
            <w:tcW w:w="1374" w:type="dxa"/>
            <w:vMerge w:val="restart"/>
            <w:tcBorders>
              <w:left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60" w:lineRule="exact"/>
              <w:jc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宣传册</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尺寸16开（185mm×260mm）内页157g/㎡铜版纸，封面200g/㎡铜版纸，覆膜，印金银等专色、局部UV、烫金烫银、击凸等特殊工艺</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本</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30页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7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374" w:type="dxa"/>
            <w:vMerge w:val="continue"/>
            <w:tcBorders>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60" w:lineRule="exact"/>
              <w:jc w:val="center"/>
              <w:rPr>
                <w:rFonts w:hint="eastAsia" w:ascii="宋体" w:hAnsi="宋体" w:cs="宋体"/>
                <w:i w:val="0"/>
                <w:iCs w:val="0"/>
                <w:color w:val="000000"/>
                <w:kern w:val="0"/>
                <w:sz w:val="20"/>
                <w:szCs w:val="20"/>
                <w:u w:val="none"/>
                <w:lang w:val="en-US" w:eastAsia="zh-CN" w:bidi="ar"/>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尺寸A4（210mm×297mm）内页157g/㎡铜版纸，封面200g/㎡铜版纸，覆膜，印金银等专色、局部UV、烫金烫银、击凸等特殊工艺</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本</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30页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42</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sz w:val="18"/>
                <w:szCs w:val="18"/>
                <w:u w:val="none"/>
                <w:lang w:eastAsia="zh-CN"/>
              </w:rPr>
              <w:t>质保期及到货期：</w:t>
            </w:r>
          </w:p>
        </w:tc>
        <w:tc>
          <w:tcPr>
            <w:tcW w:w="66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snapToGrid w:val="0"/>
        <w:spacing w:line="360" w:lineRule="auto"/>
        <w:jc w:val="center"/>
        <w:rPr>
          <w:rFonts w:hint="eastAsia" w:ascii="宋体" w:hAnsi="宋体" w:eastAsia="宋体" w:cs="Times New Roman"/>
          <w:b/>
          <w:bCs/>
          <w:color w:val="000000" w:themeColor="text1"/>
          <w:kern w:val="0"/>
          <w:sz w:val="30"/>
          <w:szCs w:val="30"/>
          <w:u w:val="none"/>
          <w:lang w:val="en-US" w:eastAsia="zh-CN" w:bidi="ar-SA"/>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本项目报价方式：包干单价。</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乙方的包干单价应包含项目所有费用（投标报价包括但不限于：设备费、人工费、运输费、安装调试费、税金等所有费用。以及伴随服务（投标、中标、签订合同并履约）过程中所发生的一切费用的最终报价）不允许另有折扣说明。乙方一旦成交，在合同实施期间均不作调整。</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（二）综合部分（格式自拟）</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1.设计方案（</w:t>
      </w:r>
      <w:r>
        <w:rPr>
          <w:rFonts w:hint="eastAsia" w:ascii="仿宋_GB2312" w:hAnsi="仿宋_GB2312" w:eastAsia="仿宋_GB2312" w:cs="仿宋_GB2312"/>
          <w:sz w:val="28"/>
          <w:szCs w:val="28"/>
          <w:lang w:val="en-US" w:eastAsia="zh-CN"/>
        </w:rPr>
        <w:t>党建文化墙和健康教育宣传栏</w:t>
      </w:r>
      <w:r>
        <w:rPr>
          <w:rFonts w:hint="eastAsia" w:ascii="仿宋_GB2312" w:hAnsi="仿宋_GB2312" w:eastAsia="仿宋_GB2312" w:cs="仿宋_GB2312"/>
          <w:sz w:val="28"/>
          <w:szCs w:val="28"/>
          <w:lang w:eastAsia="zh-CN"/>
        </w:rPr>
        <w:t>，以该项目为例提供设计制作方案）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（1）参考尺寸：</w:t>
      </w:r>
      <w:r>
        <w:rPr>
          <w:rFonts w:hint="eastAsia" w:ascii="仿宋_GB2312" w:hAnsi="仿宋_GB2312" w:eastAsia="仿宋_GB2312" w:cs="仿宋_GB2312"/>
          <w:sz w:val="28"/>
          <w:szCs w:val="28"/>
          <w:lang w:val="en-US" w:eastAsia="zh-CN"/>
        </w:rPr>
        <w:t>240</w:t>
      </w:r>
      <w:r>
        <w:rPr>
          <w:rFonts w:hint="eastAsia" w:ascii="仿宋_GB2312" w:hAnsi="仿宋_GB2312" w:eastAsia="仿宋_GB2312" w:cs="仿宋_GB2312"/>
          <w:sz w:val="28"/>
          <w:szCs w:val="28"/>
          <w:lang w:eastAsia="zh-CN"/>
        </w:rPr>
        <w:t>厘米×</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lang w:eastAsia="zh-CN"/>
        </w:rPr>
        <w:t>0厘米。</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（2）内容：自行设计，设计稿件不得抄袭。</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（3）设计图稿</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幅，</w:t>
      </w:r>
      <w:r>
        <w:rPr>
          <w:rFonts w:hint="eastAsia" w:ascii="仿宋_GB2312" w:hAnsi="仿宋_GB2312" w:eastAsia="仿宋_GB2312" w:cs="仿宋_GB2312"/>
          <w:sz w:val="28"/>
          <w:szCs w:val="28"/>
          <w:lang w:val="en-US" w:eastAsia="zh-CN"/>
        </w:rPr>
        <w:t>党建文化墙和健康教育宣传栏各1幅。</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2.设计团队介绍，组织安装施工措施等；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3.近三年业绩（设计或制作、安装合同）。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（三）资格证明文件（加盖公章）</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1.法定代表人身份证明书（附法定代表人身份证复印件）；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2.法定代表人授权委托书（附被授权人身份证复印件）；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.企业资质等相关证明材料复印件；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4.其他资格证明文件：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具有良好的商业信誉和健全的财务会计制度，投标人须提供财务状况报告，内容可为近三个月内开户银行出具的资信证明或资金存款证明（复印件）或（2021年至2024年任意一年度）经审计的财务审计报告及财务报表（须包括审计报告、资产负债表、利润表、现金流量表），如投标人成立时间不足一年的，提供自成立至今的财务报表或相关情况说明；</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（2）具有履行合同所必须的设备和专业技术能力，提供书面声明。</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有依法缴纳税收和社会保障资金的良好记录，提供缴费所属时期在2021年01月至本项目投标文件提交截止时间前任意连续2个月的税收缴纳凭证和社保资金缴纳凭证（成立未满三个月的投标人提供成立以来税收和社会保障资金缴纳凭证或相关情况说明，依法不需要缴纳税收和社保的应提供相应的证明材料或合理可信的情况说明）。</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三年内在经营活动中没有重大违法记录（重大违法记录是指投标人因违法经营受到刑事处罚或者责令停产停业、吊销许可证或者执照、较大数额罚款等行政处罚），提供“三年内在经营活动中没有重大违法记录的书面声明”（成立未满三年的投标人提供成立以来在经营活动中没有重大违法记录的书面声明）。</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pPr>
      <w:r>
        <w:rPr>
          <w:rFonts w:hint="eastAsia" w:ascii="仿宋_GB2312" w:hAnsi="仿宋_GB2312" w:eastAsia="仿宋_GB2312" w:cs="仿宋_GB2312"/>
          <w:sz w:val="28"/>
          <w:szCs w:val="28"/>
          <w:lang w:val="en-US" w:eastAsia="zh-CN"/>
        </w:rPr>
        <w:t>（四）投标人认为有必要提供的其他文件（格式自拟）</w:t>
      </w:r>
      <w:bookmarkEnd w:id="0"/>
      <w:bookmarkEnd w:id="1"/>
      <w:bookmarkEnd w:id="2"/>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EA9F8"/>
    <w:multiLevelType w:val="singleLevel"/>
    <w:tmpl w:val="AEAEA9F8"/>
    <w:lvl w:ilvl="0" w:tentative="0">
      <w:start w:val="1"/>
      <w:numFmt w:val="chineseCounting"/>
      <w:suff w:val="nothing"/>
      <w:lvlText w:val="%1、"/>
      <w:lvlJc w:val="left"/>
      <w:rPr>
        <w:rFonts w:hint="eastAsia"/>
      </w:rPr>
    </w:lvl>
  </w:abstractNum>
  <w:abstractNum w:abstractNumId="1">
    <w:nsid w:val="1645B54C"/>
    <w:multiLevelType w:val="singleLevel"/>
    <w:tmpl w:val="1645B54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MzIwZjZiMTcwOGE2MDk4OGFiYjJiNWQ4ZDE0ZGIifQ=="/>
  </w:docVars>
  <w:rsids>
    <w:rsidRoot w:val="00000000"/>
    <w:rsid w:val="00B775F5"/>
    <w:rsid w:val="010019A2"/>
    <w:rsid w:val="031E31F5"/>
    <w:rsid w:val="03F2530F"/>
    <w:rsid w:val="040C60EE"/>
    <w:rsid w:val="04DD5D12"/>
    <w:rsid w:val="051316FC"/>
    <w:rsid w:val="051C5408"/>
    <w:rsid w:val="0EBF6511"/>
    <w:rsid w:val="155449DD"/>
    <w:rsid w:val="181E2688"/>
    <w:rsid w:val="1D5C26C5"/>
    <w:rsid w:val="1FEE73CA"/>
    <w:rsid w:val="23F977D3"/>
    <w:rsid w:val="2AF54F7D"/>
    <w:rsid w:val="306D421A"/>
    <w:rsid w:val="3B407636"/>
    <w:rsid w:val="45717914"/>
    <w:rsid w:val="4835521C"/>
    <w:rsid w:val="48D82FAB"/>
    <w:rsid w:val="48E94007"/>
    <w:rsid w:val="4938350A"/>
    <w:rsid w:val="4CA97A2F"/>
    <w:rsid w:val="527772AE"/>
    <w:rsid w:val="5DAF5613"/>
    <w:rsid w:val="5FCF2989"/>
    <w:rsid w:val="60233DD3"/>
    <w:rsid w:val="67D037A0"/>
    <w:rsid w:val="6AF31AEC"/>
    <w:rsid w:val="6C7C2B64"/>
    <w:rsid w:val="717402AD"/>
    <w:rsid w:val="72312D2B"/>
    <w:rsid w:val="76941967"/>
    <w:rsid w:val="76D840EC"/>
    <w:rsid w:val="7AFE6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keepLines/>
      <w:spacing w:line="400" w:lineRule="exact"/>
      <w:jc w:val="center"/>
      <w:outlineLvl w:val="1"/>
    </w:pPr>
    <w:rPr>
      <w:rFonts w:ascii="Arial" w:hAnsi="Arial"/>
      <w:b/>
      <w:kern w:val="0"/>
      <w:sz w:val="30"/>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rPr>
      <w:kern w:val="0"/>
    </w:rPr>
  </w:style>
  <w:style w:type="paragraph" w:styleId="4">
    <w:name w:val="Body Text"/>
    <w:basedOn w:val="1"/>
    <w:qFormat/>
    <w:uiPriority w:val="99"/>
    <w:pPr>
      <w:adjustRightInd w:val="0"/>
      <w:spacing w:line="440" w:lineRule="exact"/>
    </w:pPr>
    <w:rPr>
      <w:rFonts w:ascii="宋体" w:hAnsi="宋体"/>
      <w:bCs/>
      <w:color w:val="00000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99"/>
    <w:pPr>
      <w:widowControl/>
      <w:spacing w:before="100" w:beforeAutospacing="1" w:after="100" w:afterAutospacing="1" w:line="330" w:lineRule="atLeast"/>
      <w:jc w:val="left"/>
    </w:pPr>
    <w:rPr>
      <w:rFonts w:ascii="宋体" w:hAnsi="宋体" w:cs="宋体"/>
      <w:kern w:val="0"/>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2024-03-19T06:44:00Z</dcterms:created>
  <dc:creator>Administrator</dc:creator>
  <cp:lastModifiedBy>cgz</cp:lastModifiedBy>
  <dcterms:modified xsi:type="dcterms:W3CDTF">2024-03-25T00:56:49Z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882222A58FDA41F68CD5F035DE55D359_12</vt:lpwstr>
  </property>
</Properties>
</file>